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C5" w:rsidRPr="00B70677" w:rsidRDefault="00043D5C" w:rsidP="00897AA1">
      <w:pPr>
        <w:tabs>
          <w:tab w:val="center" w:pos="4513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val="en-AU"/>
        </w:rPr>
      </w:pPr>
      <w:r w:rsidRPr="00B70677">
        <w:rPr>
          <w:rFonts w:asciiTheme="minorHAnsi" w:eastAsiaTheme="minorHAnsi" w:hAnsiTheme="minorHAnsi" w:cstheme="minorBidi"/>
          <w:b/>
          <w:sz w:val="32"/>
          <w:szCs w:val="32"/>
          <w:lang w:val="en-AU"/>
        </w:rPr>
        <w:t xml:space="preserve">Brunswick East Primary School Outside School Hours Care Service </w:t>
      </w:r>
    </w:p>
    <w:p w:rsidR="00545B07" w:rsidRPr="00B70677" w:rsidRDefault="00545B07" w:rsidP="00BC2210">
      <w:pPr>
        <w:jc w:val="center"/>
        <w:rPr>
          <w:rFonts w:asciiTheme="minorHAnsi" w:hAnsiTheme="minorHAnsi"/>
          <w:b/>
        </w:rPr>
      </w:pPr>
    </w:p>
    <w:p w:rsidR="00BC2210" w:rsidRPr="00B70677" w:rsidRDefault="00043D5C" w:rsidP="00BC2210">
      <w:pPr>
        <w:jc w:val="center"/>
        <w:rPr>
          <w:rFonts w:asciiTheme="minorHAnsi" w:hAnsiTheme="minorHAnsi"/>
          <w:b/>
          <w:sz w:val="44"/>
          <w:szCs w:val="44"/>
        </w:rPr>
      </w:pPr>
      <w:r w:rsidRPr="00B70677">
        <w:rPr>
          <w:rFonts w:asciiTheme="minorHAnsi" w:hAnsiTheme="minorHAnsi"/>
          <w:b/>
          <w:sz w:val="44"/>
          <w:szCs w:val="44"/>
        </w:rPr>
        <w:t>Re-Enrolment Process Timetable</w:t>
      </w:r>
      <w:r w:rsidR="00536E8C">
        <w:rPr>
          <w:rFonts w:asciiTheme="minorHAnsi" w:hAnsiTheme="minorHAnsi"/>
          <w:b/>
          <w:sz w:val="44"/>
          <w:szCs w:val="44"/>
        </w:rPr>
        <w:t xml:space="preserve"> 2017</w:t>
      </w:r>
    </w:p>
    <w:p w:rsidR="00545B07" w:rsidRPr="00B70677" w:rsidRDefault="00B70677" w:rsidP="00B70677">
      <w:pPr>
        <w:tabs>
          <w:tab w:val="left" w:pos="1890"/>
        </w:tabs>
        <w:rPr>
          <w:rFonts w:asciiTheme="minorHAnsi" w:hAnsiTheme="minorHAnsi"/>
          <w:b/>
          <w:sz w:val="28"/>
          <w:szCs w:val="28"/>
        </w:rPr>
      </w:pPr>
      <w:r w:rsidRPr="00B70677">
        <w:rPr>
          <w:rFonts w:asciiTheme="minorHAnsi" w:hAnsiTheme="minorHAnsi"/>
          <w:b/>
          <w:sz w:val="28"/>
          <w:szCs w:val="28"/>
        </w:rPr>
        <w:tab/>
      </w:r>
    </w:p>
    <w:p w:rsidR="00EC7403" w:rsidRPr="00B70677" w:rsidRDefault="00EC7403" w:rsidP="00A2298D">
      <w:pPr>
        <w:rPr>
          <w:rFonts w:asciiTheme="minorHAnsi" w:hAnsiTheme="minorHAnsi"/>
          <w:b/>
          <w:sz w:val="28"/>
          <w:szCs w:val="28"/>
        </w:rPr>
      </w:pPr>
    </w:p>
    <w:p w:rsidR="00BD59E4" w:rsidRPr="00B70677" w:rsidRDefault="00A2298D" w:rsidP="00A2298D">
      <w:pPr>
        <w:rPr>
          <w:rFonts w:asciiTheme="minorHAnsi" w:hAnsiTheme="minorHAnsi"/>
          <w:b/>
          <w:sz w:val="28"/>
          <w:szCs w:val="28"/>
        </w:rPr>
      </w:pPr>
      <w:r w:rsidRPr="00B70677">
        <w:rPr>
          <w:rFonts w:asciiTheme="minorHAnsi" w:hAnsiTheme="minorHAnsi"/>
          <w:b/>
          <w:sz w:val="28"/>
          <w:szCs w:val="28"/>
        </w:rPr>
        <w:t>September</w:t>
      </w:r>
      <w:r w:rsidR="00382395">
        <w:rPr>
          <w:rFonts w:asciiTheme="minorHAnsi" w:hAnsiTheme="minorHAnsi"/>
          <w:b/>
          <w:sz w:val="28"/>
          <w:szCs w:val="28"/>
        </w:rPr>
        <w:t xml:space="preserve"> </w:t>
      </w:r>
      <w:r w:rsidR="00536E8C">
        <w:rPr>
          <w:rFonts w:asciiTheme="minorHAnsi" w:hAnsiTheme="minorHAnsi"/>
          <w:b/>
          <w:sz w:val="28"/>
          <w:szCs w:val="28"/>
        </w:rPr>
        <w:t>2017</w:t>
      </w:r>
    </w:p>
    <w:tbl>
      <w:tblPr>
        <w:tblStyle w:val="TableGrid"/>
        <w:tblW w:w="102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816"/>
        <w:gridCol w:w="1604"/>
        <w:gridCol w:w="1800"/>
        <w:gridCol w:w="1620"/>
        <w:gridCol w:w="1980"/>
        <w:gridCol w:w="720"/>
        <w:gridCol w:w="737"/>
      </w:tblGrid>
      <w:tr w:rsidR="00F01FF1" w:rsidRPr="00B70677" w:rsidTr="00B828D6">
        <w:tc>
          <w:tcPr>
            <w:tcW w:w="1816" w:type="dxa"/>
            <w:tcBorders>
              <w:bottom w:val="single" w:sz="4" w:space="0" w:color="auto"/>
            </w:tcBorders>
            <w:shd w:val="clear" w:color="auto" w:fill="E6E6E6"/>
          </w:tcPr>
          <w:p w:rsidR="003A625B" w:rsidRPr="00B70677" w:rsidRDefault="003A625B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E6E6E6"/>
          </w:tcPr>
          <w:p w:rsidR="003A625B" w:rsidRPr="00B70677" w:rsidRDefault="003A625B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3A625B" w:rsidRPr="00B70677" w:rsidRDefault="003A625B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3A625B" w:rsidRPr="00B70677" w:rsidRDefault="003A625B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:rsidR="003A625B" w:rsidRPr="00B70677" w:rsidRDefault="003A625B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3A625B" w:rsidRPr="00B70677" w:rsidRDefault="003A625B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Sat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E6E6E6"/>
          </w:tcPr>
          <w:p w:rsidR="003A625B" w:rsidRPr="00B70677" w:rsidRDefault="003A625B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Sun</w:t>
            </w:r>
          </w:p>
        </w:tc>
      </w:tr>
      <w:tr w:rsidR="006A6982" w:rsidRPr="00B70677" w:rsidTr="00B828D6">
        <w:tc>
          <w:tcPr>
            <w:tcW w:w="1816" w:type="dxa"/>
          </w:tcPr>
          <w:p w:rsidR="006A6982" w:rsidRPr="00B70677" w:rsidRDefault="006A698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4" w:type="dxa"/>
          </w:tcPr>
          <w:p w:rsidR="006A6982" w:rsidRPr="00B70677" w:rsidRDefault="006A69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A6982" w:rsidRPr="00B70677" w:rsidRDefault="006A69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A6982" w:rsidRPr="00B70677" w:rsidRDefault="006A69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42659E" w:rsidRPr="00B70677" w:rsidRDefault="004265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6A6982" w:rsidRPr="00B70677" w:rsidRDefault="006A698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/>
          </w:tcPr>
          <w:p w:rsidR="00917096" w:rsidRPr="00B70677" w:rsidRDefault="0091709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DA5F27" w:rsidRPr="00B70677" w:rsidTr="00B828D6">
        <w:tc>
          <w:tcPr>
            <w:tcW w:w="1816" w:type="dxa"/>
            <w:shd w:val="clear" w:color="auto" w:fill="auto"/>
          </w:tcPr>
          <w:p w:rsidR="00455B56" w:rsidRPr="00B70677" w:rsidRDefault="00455B56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43D5C" w:rsidRPr="00B70677" w:rsidRDefault="00043D5C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04" w:type="dxa"/>
          </w:tcPr>
          <w:p w:rsidR="001D75F2" w:rsidRPr="00B70677" w:rsidRDefault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56BB1" w:rsidRPr="00B70677" w:rsidRDefault="00F70565" w:rsidP="00E255EF">
            <w:pPr>
              <w:shd w:val="clear" w:color="auto" w:fill="FFFFFF" w:themeFill="background1"/>
              <w:tabs>
                <w:tab w:val="center" w:pos="792"/>
              </w:tabs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ab/>
            </w:r>
            <w:r w:rsidR="00E255EF" w:rsidRPr="00B70677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FFFFFF" w:themeFill="background1"/>
              </w:rPr>
              <w:tab/>
            </w:r>
          </w:p>
        </w:tc>
        <w:tc>
          <w:tcPr>
            <w:tcW w:w="1620" w:type="dxa"/>
            <w:shd w:val="clear" w:color="auto" w:fill="FFFFFF" w:themeFill="background1"/>
          </w:tcPr>
          <w:p w:rsidR="00A55E26" w:rsidRPr="00B70677" w:rsidRDefault="00A55E2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A55E26" w:rsidRPr="00B70677" w:rsidRDefault="00536E8C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1D75F2" w:rsidRPr="00B70677" w:rsidRDefault="001D75F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917096" w:rsidRPr="00B70677" w:rsidRDefault="00536E8C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37" w:type="dxa"/>
            <w:shd w:val="clear" w:color="auto" w:fill="D9D9D9"/>
          </w:tcPr>
          <w:p w:rsidR="00A55E26" w:rsidRPr="00B70677" w:rsidRDefault="00536E8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917096" w:rsidRPr="00B70677" w:rsidRDefault="0091709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DA5F27" w:rsidRPr="00B70677" w:rsidTr="00B828D6">
        <w:trPr>
          <w:trHeight w:val="447"/>
        </w:trPr>
        <w:tc>
          <w:tcPr>
            <w:tcW w:w="1816" w:type="dxa"/>
          </w:tcPr>
          <w:p w:rsidR="00455B56" w:rsidRPr="00B70677" w:rsidRDefault="00536E8C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04" w:type="dxa"/>
          </w:tcPr>
          <w:p w:rsidR="004B6CEC" w:rsidRPr="00B70677" w:rsidRDefault="00536E8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FFFFFF" w:themeFill="background1"/>
          </w:tcPr>
          <w:p w:rsidR="00794369" w:rsidRPr="00B70677" w:rsidRDefault="00536E8C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A55E26" w:rsidRPr="00B70677" w:rsidRDefault="00536E8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917096" w:rsidRPr="00B70677" w:rsidRDefault="0091709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55E26" w:rsidRPr="00B70677" w:rsidRDefault="00536E8C" w:rsidP="0016557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165574" w:rsidRPr="00B70677" w:rsidRDefault="00165574" w:rsidP="001655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F05DD" w:rsidRPr="00B70677" w:rsidRDefault="00536E8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37" w:type="dxa"/>
            <w:shd w:val="clear" w:color="auto" w:fill="D9D9D9"/>
          </w:tcPr>
          <w:p w:rsidR="00A55E26" w:rsidRPr="00B70677" w:rsidRDefault="004F071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:rsidR="00EF05DD" w:rsidRPr="00B70677" w:rsidRDefault="00EF05D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D75F2" w:rsidRPr="00B70677" w:rsidTr="00536E8C">
        <w:tc>
          <w:tcPr>
            <w:tcW w:w="1816" w:type="dxa"/>
            <w:shd w:val="clear" w:color="auto" w:fill="FFFFFF" w:themeFill="background1"/>
          </w:tcPr>
          <w:p w:rsidR="001D75F2" w:rsidRPr="00B70677" w:rsidRDefault="004F071A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E255EF" w:rsidRPr="00B70677" w:rsidRDefault="00E255EF" w:rsidP="00CA532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04" w:type="dxa"/>
          </w:tcPr>
          <w:p w:rsidR="001D75F2" w:rsidRPr="00B70677" w:rsidRDefault="00043D5C" w:rsidP="001D75F2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1D75F2" w:rsidRPr="00B70677" w:rsidRDefault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6643BD" w:rsidRPr="00B70677" w:rsidRDefault="00FC3F80" w:rsidP="006643B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FC3F80" w:rsidRPr="00B70677" w:rsidRDefault="00FC3F80" w:rsidP="006643BD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</w:p>
          <w:p w:rsidR="001D75F2" w:rsidRPr="00B70677" w:rsidRDefault="001D75F2" w:rsidP="006643B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643BD" w:rsidRPr="00B70677" w:rsidRDefault="00536E8C" w:rsidP="006643B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14</w:t>
            </w:r>
          </w:p>
          <w:p w:rsidR="001D75F2" w:rsidRPr="00B70677" w:rsidRDefault="001D75F2" w:rsidP="00897A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102F6" w:rsidRDefault="0044299B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:rsidR="00043D5C" w:rsidRPr="00B70677" w:rsidRDefault="00043D5C" w:rsidP="000102F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1D75F2" w:rsidRPr="00B70677" w:rsidRDefault="00536E8C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16</w:t>
            </w:r>
          </w:p>
          <w:p w:rsidR="00FC3F80" w:rsidRPr="00B70677" w:rsidRDefault="00FC3F80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FC3F80" w:rsidRPr="00B70677" w:rsidRDefault="00FC3F80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D75F2" w:rsidRPr="00B70677" w:rsidRDefault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/>
          </w:tcPr>
          <w:p w:rsidR="00FC3F80" w:rsidRPr="00B70677" w:rsidRDefault="00536E8C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17</w:t>
            </w:r>
          </w:p>
          <w:p w:rsidR="00FC3F80" w:rsidRPr="00B70677" w:rsidRDefault="00FC3F80" w:rsidP="001D75F2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</w:p>
          <w:p w:rsidR="001D75F2" w:rsidRPr="00B70677" w:rsidRDefault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1D75F2" w:rsidRPr="00B70677" w:rsidTr="00536E8C">
        <w:tc>
          <w:tcPr>
            <w:tcW w:w="1816" w:type="dxa"/>
            <w:shd w:val="clear" w:color="auto" w:fill="FFFF00"/>
          </w:tcPr>
          <w:p w:rsidR="001D75F2" w:rsidRDefault="000102F6" w:rsidP="0016557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E8059C" w:rsidRDefault="00536E8C" w:rsidP="00165574">
            <w:pPr>
              <w:rPr>
                <w:rFonts w:asciiTheme="minorHAnsi" w:hAnsiTheme="minorHAnsi"/>
                <w:sz w:val="18"/>
                <w:szCs w:val="20"/>
              </w:rPr>
            </w:pPr>
            <w:r w:rsidRPr="00B70677">
              <w:rPr>
                <w:rFonts w:asciiTheme="minorHAnsi" w:hAnsiTheme="minorHAnsi"/>
                <w:b/>
                <w:sz w:val="18"/>
                <w:szCs w:val="20"/>
              </w:rPr>
              <w:t>Round One</w:t>
            </w:r>
            <w:r w:rsidR="00E8059C">
              <w:rPr>
                <w:rFonts w:asciiTheme="minorHAnsi" w:hAnsiTheme="minorHAnsi"/>
                <w:b/>
                <w:sz w:val="18"/>
                <w:szCs w:val="20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>:</w:t>
            </w:r>
            <w:r w:rsidR="00446B92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536E8C" w:rsidRPr="00B70677" w:rsidRDefault="00446B92" w:rsidP="0016557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2018</w:t>
            </w:r>
            <w:r w:rsidR="00536E8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536E8C" w:rsidRPr="00B70677">
              <w:rPr>
                <w:rFonts w:asciiTheme="minorHAnsi" w:hAnsiTheme="minorHAnsi"/>
                <w:sz w:val="18"/>
                <w:szCs w:val="20"/>
              </w:rPr>
              <w:t>Letter of Offer&amp; Enrolment forms emailed to existing permanent user</w:t>
            </w:r>
            <w:r w:rsidR="00536E8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536E8C" w:rsidRPr="00B70677">
              <w:rPr>
                <w:rFonts w:asciiTheme="minorHAnsi" w:hAnsiTheme="minorHAnsi"/>
                <w:sz w:val="18"/>
                <w:szCs w:val="20"/>
              </w:rPr>
              <w:t xml:space="preserve">families re: care requirements for </w:t>
            </w:r>
            <w:r w:rsidR="00536E8C">
              <w:rPr>
                <w:rFonts w:asciiTheme="minorHAnsi" w:hAnsiTheme="minorHAnsi"/>
                <w:sz w:val="18"/>
                <w:szCs w:val="20"/>
              </w:rPr>
              <w:t>2017</w:t>
            </w:r>
            <w:r w:rsidR="00536E8C" w:rsidRPr="00B70677">
              <w:rPr>
                <w:rFonts w:asciiTheme="minorHAnsi" w:hAnsiTheme="minorHAnsi"/>
                <w:sz w:val="18"/>
                <w:szCs w:val="20"/>
              </w:rPr>
              <w:t xml:space="preserve"> (must be returned to accept offer)</w:t>
            </w:r>
          </w:p>
        </w:tc>
        <w:tc>
          <w:tcPr>
            <w:tcW w:w="1604" w:type="dxa"/>
          </w:tcPr>
          <w:p w:rsidR="001D75F2" w:rsidRPr="00B70677" w:rsidRDefault="00536E8C" w:rsidP="00F427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800" w:type="dxa"/>
          </w:tcPr>
          <w:p w:rsidR="001D75F2" w:rsidRPr="00B70677" w:rsidRDefault="00043D5C" w:rsidP="0016557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1D75F2" w:rsidRPr="00B70677" w:rsidRDefault="004F071A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1D75F2" w:rsidRPr="00B70677" w:rsidRDefault="001D75F2" w:rsidP="00F427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FC3F80" w:rsidRDefault="00FC3F80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536E8C" w:rsidRDefault="00536E8C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36E8C" w:rsidRDefault="00536E8C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36E8C" w:rsidRDefault="00536E8C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36E8C" w:rsidRPr="00B70677" w:rsidRDefault="00536E8C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18"/>
                <w:szCs w:val="18"/>
              </w:rPr>
              <w:t>END OF TERM 3</w:t>
            </w:r>
          </w:p>
        </w:tc>
        <w:tc>
          <w:tcPr>
            <w:tcW w:w="720" w:type="dxa"/>
            <w:shd w:val="clear" w:color="auto" w:fill="D9D9D9"/>
          </w:tcPr>
          <w:p w:rsidR="001D75F2" w:rsidRPr="00B70677" w:rsidRDefault="00FC3F80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FC3F80" w:rsidRPr="00B70677" w:rsidRDefault="00FC3F80" w:rsidP="001D75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D9D9D9"/>
          </w:tcPr>
          <w:p w:rsidR="00FC3F80" w:rsidRPr="00B70677" w:rsidRDefault="0044299B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</w:tr>
    </w:tbl>
    <w:p w:rsidR="00A55E26" w:rsidRPr="00B70677" w:rsidRDefault="00A55E26">
      <w:pPr>
        <w:rPr>
          <w:rFonts w:asciiTheme="minorHAnsi" w:hAnsiTheme="minorHAnsi"/>
          <w:sz w:val="16"/>
          <w:szCs w:val="16"/>
        </w:rPr>
      </w:pPr>
    </w:p>
    <w:p w:rsidR="00EC7403" w:rsidRPr="00B70677" w:rsidRDefault="00536E8C" w:rsidP="00A2298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2298D" w:rsidRPr="00B70677" w:rsidRDefault="00A2298D" w:rsidP="00A2298D">
      <w:pPr>
        <w:rPr>
          <w:rFonts w:asciiTheme="minorHAnsi" w:hAnsiTheme="minorHAnsi"/>
          <w:b/>
          <w:sz w:val="28"/>
          <w:szCs w:val="28"/>
        </w:rPr>
      </w:pPr>
      <w:r w:rsidRPr="00B70677">
        <w:rPr>
          <w:rFonts w:asciiTheme="minorHAnsi" w:hAnsiTheme="minorHAnsi"/>
          <w:b/>
          <w:sz w:val="28"/>
          <w:szCs w:val="28"/>
        </w:rPr>
        <w:t>October</w:t>
      </w:r>
      <w:r w:rsidR="002A2FD6">
        <w:rPr>
          <w:rFonts w:asciiTheme="minorHAnsi" w:hAnsiTheme="minorHAnsi"/>
          <w:b/>
          <w:sz w:val="28"/>
          <w:szCs w:val="28"/>
        </w:rPr>
        <w:t xml:space="preserve"> 2017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620"/>
        <w:gridCol w:w="1980"/>
        <w:gridCol w:w="720"/>
        <w:gridCol w:w="720"/>
      </w:tblGrid>
      <w:tr w:rsidR="00F01FF1" w:rsidRPr="00B70677"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B70677" w:rsidRDefault="005D633C" w:rsidP="00792211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B70677" w:rsidRDefault="005D633C" w:rsidP="00792211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B70677" w:rsidRDefault="005D633C" w:rsidP="00792211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B70677" w:rsidRDefault="005D633C" w:rsidP="00792211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B70677" w:rsidRDefault="005D633C" w:rsidP="00792211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B70677" w:rsidRDefault="005D633C" w:rsidP="00792211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D633C" w:rsidRPr="00B70677" w:rsidRDefault="005D633C" w:rsidP="00792211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Sun</w:t>
            </w:r>
          </w:p>
        </w:tc>
      </w:tr>
      <w:tr w:rsidR="00F01FF1" w:rsidRPr="00B70677">
        <w:tc>
          <w:tcPr>
            <w:tcW w:w="1620" w:type="dxa"/>
          </w:tcPr>
          <w:p w:rsidR="00455B56" w:rsidRPr="00B70677" w:rsidRDefault="000102F6" w:rsidP="00B828D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5D633C" w:rsidRPr="00B70677" w:rsidRDefault="00536E8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26</w:t>
            </w:r>
          </w:p>
          <w:p w:rsidR="005D633C" w:rsidRPr="00B70677" w:rsidRDefault="005D63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516E61" w:rsidRPr="00B70677" w:rsidRDefault="000102F6" w:rsidP="00897AA1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9E14CE" w:rsidRPr="00B70677" w:rsidRDefault="000102F6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F01FF1" w:rsidRPr="00B70677" w:rsidRDefault="00536E8C" w:rsidP="00B52EFB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720" w:type="dxa"/>
            <w:shd w:val="clear" w:color="auto" w:fill="D9D9D9"/>
          </w:tcPr>
          <w:p w:rsidR="00A55E26" w:rsidRPr="00B70677" w:rsidRDefault="00536E8C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720" w:type="dxa"/>
            <w:shd w:val="clear" w:color="auto" w:fill="D9D9D9"/>
          </w:tcPr>
          <w:p w:rsidR="00A74FB8" w:rsidRPr="00B70677" w:rsidRDefault="00536E8C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</w:tr>
      <w:tr w:rsidR="00F01FF1" w:rsidRPr="00B70677" w:rsidTr="00422303">
        <w:tc>
          <w:tcPr>
            <w:tcW w:w="1620" w:type="dxa"/>
            <w:shd w:val="clear" w:color="auto" w:fill="auto"/>
          </w:tcPr>
          <w:p w:rsidR="00DE16E6" w:rsidRPr="00B70677" w:rsidRDefault="00536E8C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D464C7" w:rsidRPr="00B70677" w:rsidRDefault="00D464C7" w:rsidP="00CA5322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800" w:type="dxa"/>
          </w:tcPr>
          <w:p w:rsidR="00BD59E4" w:rsidRPr="00B70677" w:rsidRDefault="00536E8C" w:rsidP="00DE16E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BD59E4" w:rsidRPr="00B70677" w:rsidRDefault="00536E8C" w:rsidP="00DE16E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BD59E4" w:rsidRPr="00B70677" w:rsidRDefault="00536E8C" w:rsidP="00DE16E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 w:themeFill="background1"/>
          </w:tcPr>
          <w:p w:rsidR="00E255EF" w:rsidRPr="00B70677" w:rsidRDefault="00536E8C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:rsidR="00F01FF1" w:rsidRPr="00B70677" w:rsidRDefault="00F01FF1" w:rsidP="00E255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9E14CE" w:rsidRPr="00B70677" w:rsidRDefault="00536E8C" w:rsidP="009E14C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6643BD" w:rsidRPr="00B70677" w:rsidRDefault="006643BD" w:rsidP="006643B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5E26" w:rsidRPr="00B70677" w:rsidRDefault="00A5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55E26" w:rsidRPr="00B70677" w:rsidRDefault="00536E8C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</w:tr>
      <w:tr w:rsidR="00F01FF1" w:rsidRPr="00B70677" w:rsidTr="00422303">
        <w:tc>
          <w:tcPr>
            <w:tcW w:w="1620" w:type="dxa"/>
            <w:shd w:val="clear" w:color="auto" w:fill="auto"/>
          </w:tcPr>
          <w:p w:rsidR="00422303" w:rsidRPr="00B70677" w:rsidRDefault="00536E8C" w:rsidP="00422303">
            <w:pPr>
              <w:jc w:val="center"/>
              <w:rPr>
                <w:rFonts w:asciiTheme="minorHAnsi" w:hAnsiTheme="minorHAnsi"/>
                <w:b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  <w:r w:rsidR="00422303" w:rsidRPr="00B70677">
              <w:rPr>
                <w:rFonts w:asciiTheme="minorHAnsi" w:hAnsiTheme="minorHAnsi"/>
                <w:b/>
                <w:i/>
                <w:sz w:val="18"/>
                <w:szCs w:val="22"/>
              </w:rPr>
              <w:t xml:space="preserve"> TERM 4 STARTS</w:t>
            </w:r>
          </w:p>
          <w:p w:rsidR="00455B56" w:rsidRPr="00B70677" w:rsidRDefault="00455B56" w:rsidP="004223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6643BD" w:rsidRPr="00B70677" w:rsidRDefault="001E1E84" w:rsidP="006643BD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:rsidR="00A55E26" w:rsidRPr="00B70677" w:rsidRDefault="00A5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516E61" w:rsidRPr="00B70677" w:rsidRDefault="001E1E84" w:rsidP="00B52E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A55E26" w:rsidRPr="00B70677" w:rsidRDefault="009E14CE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9E14CE" w:rsidRPr="00B70677" w:rsidRDefault="009E14CE" w:rsidP="009E14C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0102F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:rsidR="00A55E26" w:rsidRPr="00B70677" w:rsidRDefault="00A5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9E14CE" w:rsidRPr="00B70677" w:rsidRDefault="00536E8C" w:rsidP="009E14C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14</w:t>
            </w:r>
          </w:p>
          <w:p w:rsidR="00A55E26" w:rsidRPr="00B70677" w:rsidRDefault="00A55E2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A55E26" w:rsidRPr="00B70677" w:rsidRDefault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</w:tr>
      <w:tr w:rsidR="00F01FF1" w:rsidRPr="00B70677" w:rsidTr="00422303">
        <w:tc>
          <w:tcPr>
            <w:tcW w:w="1620" w:type="dxa"/>
            <w:shd w:val="clear" w:color="auto" w:fill="FFFF00"/>
          </w:tcPr>
          <w:p w:rsidR="009800CE" w:rsidRPr="00B70677" w:rsidRDefault="0044299B" w:rsidP="00422303">
            <w:pPr>
              <w:shd w:val="clear" w:color="auto" w:fill="FFFF00"/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B6DDE8" w:themeFill="accent5" w:themeFillTint="66"/>
              </w:rPr>
              <w:t>1</w:t>
            </w:r>
            <w:r w:rsidR="00536E8C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B6DDE8" w:themeFill="accent5" w:themeFillTint="66"/>
              </w:rPr>
              <w:t>6</w:t>
            </w:r>
          </w:p>
          <w:p w:rsidR="00422303" w:rsidRPr="00B70677" w:rsidRDefault="00422303" w:rsidP="0042230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  <w:p w:rsidR="00422303" w:rsidRPr="00B70677" w:rsidRDefault="00422303" w:rsidP="0042230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  <w:r w:rsidR="00960D5B">
              <w:rPr>
                <w:rFonts w:asciiTheme="minorHAnsi" w:hAnsiTheme="minorHAnsi"/>
                <w:sz w:val="18"/>
                <w:szCs w:val="18"/>
              </w:rPr>
              <w:t xml:space="preserve"> Letter of Offer/Accepta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nce, Enrolment forms and $100.00 deposit due by 5.00pm COB.</w:t>
            </w:r>
          </w:p>
          <w:p w:rsidR="00455B56" w:rsidRPr="00B70677" w:rsidRDefault="00455B56" w:rsidP="00F0127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A55E26" w:rsidRPr="00B70677" w:rsidRDefault="00536E8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17</w:t>
            </w:r>
          </w:p>
          <w:p w:rsidR="00BD59E4" w:rsidRPr="00B70677" w:rsidRDefault="00BD59E4" w:rsidP="00BC221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:rsidR="00BD59E4" w:rsidRPr="00B70677" w:rsidRDefault="000102F6" w:rsidP="00366B9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FFFFFF" w:themeFill="background1"/>
          </w:tcPr>
          <w:p w:rsidR="007F5347" w:rsidRPr="00B70677" w:rsidRDefault="00F01275" w:rsidP="007F53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  <w:p w:rsidR="00BD59E4" w:rsidRPr="00B70677" w:rsidRDefault="00BD59E4" w:rsidP="007F53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55E26" w:rsidRPr="00B70677" w:rsidRDefault="00DE16E6" w:rsidP="00043D5C">
            <w:pPr>
              <w:rPr>
                <w:rFonts w:asciiTheme="minorHAnsi" w:hAnsiTheme="minorHAnsi"/>
                <w:sz w:val="20"/>
                <w:szCs w:val="20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A55E26" w:rsidRPr="00B70677" w:rsidRDefault="001E1E84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A55E26" w:rsidRPr="00B70677" w:rsidRDefault="009E14CE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</w:tr>
      <w:tr w:rsidR="001E1E84" w:rsidRPr="00B70677" w:rsidTr="009B3BB8">
        <w:tc>
          <w:tcPr>
            <w:tcW w:w="1620" w:type="dxa"/>
            <w:shd w:val="clear" w:color="auto" w:fill="FFFF00"/>
          </w:tcPr>
          <w:p w:rsidR="007F5347" w:rsidRPr="00B70677" w:rsidRDefault="009E14CE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9E14CE" w:rsidRPr="00B70677" w:rsidRDefault="00422303" w:rsidP="00BC221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confirmed by OSHC email*</w:t>
            </w:r>
          </w:p>
        </w:tc>
        <w:tc>
          <w:tcPr>
            <w:tcW w:w="1800" w:type="dxa"/>
          </w:tcPr>
          <w:p w:rsidR="009E14CE" w:rsidRPr="00B70677" w:rsidRDefault="00043D5C" w:rsidP="00545B07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:rsidR="00545B07" w:rsidRPr="00B70677" w:rsidRDefault="00545B07" w:rsidP="00545B0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9E14CE" w:rsidRPr="00B70677" w:rsidRDefault="00DE16E6" w:rsidP="00043D5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1E1E84" w:rsidRPr="00B70677" w:rsidRDefault="0044299B" w:rsidP="00DE16E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1E1E84" w:rsidRPr="00B70677" w:rsidRDefault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D9D9D9"/>
          </w:tcPr>
          <w:p w:rsidR="001E1E84" w:rsidRPr="00B70677" w:rsidRDefault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D9D9D9"/>
          </w:tcPr>
          <w:p w:rsidR="001E1E84" w:rsidRPr="00B70677" w:rsidRDefault="00F0127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</w:tc>
      </w:tr>
    </w:tbl>
    <w:p w:rsidR="009800CE" w:rsidRPr="00B70677" w:rsidRDefault="009800CE" w:rsidP="00EC7403">
      <w:pPr>
        <w:rPr>
          <w:rFonts w:asciiTheme="minorHAnsi" w:hAnsiTheme="minorHAnsi"/>
          <w:b/>
          <w:u w:val="single"/>
        </w:rPr>
      </w:pPr>
    </w:p>
    <w:p w:rsidR="00EC7403" w:rsidRDefault="00EC7403" w:rsidP="00BC2210">
      <w:pPr>
        <w:ind w:left="-540"/>
        <w:rPr>
          <w:rFonts w:asciiTheme="minorHAnsi" w:hAnsiTheme="minorHAnsi"/>
          <w:b/>
          <w:u w:val="single"/>
        </w:rPr>
      </w:pPr>
    </w:p>
    <w:p w:rsidR="00F01275" w:rsidRDefault="00F01275" w:rsidP="00BC2210">
      <w:pPr>
        <w:ind w:left="-540"/>
        <w:rPr>
          <w:rFonts w:asciiTheme="minorHAnsi" w:hAnsiTheme="minorHAnsi"/>
          <w:b/>
          <w:u w:val="single"/>
        </w:rPr>
      </w:pPr>
    </w:p>
    <w:p w:rsidR="00F01275" w:rsidRDefault="00F01275" w:rsidP="00BC2210">
      <w:pPr>
        <w:ind w:left="-540"/>
        <w:rPr>
          <w:rFonts w:asciiTheme="minorHAnsi" w:hAnsiTheme="minorHAnsi"/>
          <w:b/>
          <w:u w:val="single"/>
        </w:rPr>
      </w:pPr>
    </w:p>
    <w:p w:rsidR="00F01275" w:rsidRDefault="00F01275" w:rsidP="00BC2210">
      <w:pPr>
        <w:ind w:left="-540"/>
        <w:rPr>
          <w:rFonts w:asciiTheme="minorHAnsi" w:hAnsiTheme="minorHAnsi"/>
          <w:b/>
          <w:u w:val="single"/>
        </w:rPr>
      </w:pPr>
    </w:p>
    <w:p w:rsidR="00F01275" w:rsidRDefault="00F01275" w:rsidP="00BC2210">
      <w:pPr>
        <w:ind w:left="-540"/>
        <w:rPr>
          <w:rFonts w:asciiTheme="minorHAnsi" w:hAnsiTheme="minorHAnsi"/>
          <w:b/>
          <w:u w:val="single"/>
        </w:rPr>
      </w:pPr>
    </w:p>
    <w:p w:rsidR="00F01275" w:rsidRPr="00B70677" w:rsidRDefault="00F01275" w:rsidP="00BC2210">
      <w:pPr>
        <w:ind w:left="-540"/>
        <w:rPr>
          <w:rFonts w:asciiTheme="minorHAnsi" w:hAnsiTheme="minorHAnsi"/>
          <w:b/>
          <w:u w:val="single"/>
        </w:rPr>
      </w:pPr>
    </w:p>
    <w:p w:rsidR="00B52EFB" w:rsidRPr="00B70677" w:rsidRDefault="002A2FD6" w:rsidP="00B52EF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November 2017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620"/>
        <w:gridCol w:w="1980"/>
        <w:gridCol w:w="720"/>
        <w:gridCol w:w="720"/>
      </w:tblGrid>
      <w:tr w:rsidR="00B52EFB" w:rsidRPr="00B70677" w:rsidTr="00E331A3"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B70677" w:rsidRDefault="00B52EFB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B70677" w:rsidRDefault="00B52EFB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B70677" w:rsidRDefault="00B52EFB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B70677" w:rsidRDefault="00B52EFB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B70677" w:rsidRDefault="00B52EFB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B70677" w:rsidRDefault="00B52EFB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B70677" w:rsidRDefault="00B52EFB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Sun</w:t>
            </w:r>
          </w:p>
        </w:tc>
      </w:tr>
      <w:tr w:rsidR="00B52EFB" w:rsidRPr="00B70677" w:rsidTr="00C7061E">
        <w:tc>
          <w:tcPr>
            <w:tcW w:w="1620" w:type="dxa"/>
            <w:shd w:val="clear" w:color="auto" w:fill="auto"/>
          </w:tcPr>
          <w:p w:rsidR="00FE7AB2" w:rsidRPr="00B70677" w:rsidRDefault="00F01275" w:rsidP="00C7061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0102F6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:rsidR="00EB4B64" w:rsidRPr="00B70677" w:rsidRDefault="00F01275" w:rsidP="000102F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FFFFFF" w:themeFill="background1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:rsidR="007F5347" w:rsidRPr="00B70677" w:rsidRDefault="007F5347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</w:tr>
      <w:tr w:rsidR="00B52EFB" w:rsidRPr="00B70677" w:rsidTr="00C16713">
        <w:tc>
          <w:tcPr>
            <w:tcW w:w="1620" w:type="dxa"/>
            <w:shd w:val="clear" w:color="auto" w:fill="FFFFFF" w:themeFill="background1"/>
          </w:tcPr>
          <w:p w:rsidR="00C7061E" w:rsidRPr="00B70677" w:rsidRDefault="00F01275" w:rsidP="00C16713">
            <w:pPr>
              <w:shd w:val="clear" w:color="auto" w:fill="FFFFFF" w:themeFill="background1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="00C1671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52EFB" w:rsidRPr="00B70677" w:rsidRDefault="00F01275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FE7AB2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DE16E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</w:tr>
      <w:tr w:rsidR="00B52EFB" w:rsidRPr="00B70677" w:rsidTr="00C16713">
        <w:trPr>
          <w:trHeight w:val="1183"/>
        </w:trPr>
        <w:tc>
          <w:tcPr>
            <w:tcW w:w="1620" w:type="dxa"/>
            <w:shd w:val="clear" w:color="auto" w:fill="FFFFFF" w:themeFill="background1"/>
          </w:tcPr>
          <w:p w:rsidR="00B52EFB" w:rsidRDefault="00C16713" w:rsidP="00F01275">
            <w:pPr>
              <w:shd w:val="clear" w:color="auto" w:fill="B6DDE8" w:themeFill="accent5" w:themeFillTint="66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13</w:t>
            </w:r>
          </w:p>
          <w:p w:rsidR="00C16713" w:rsidRPr="00C16713" w:rsidRDefault="00C16713" w:rsidP="00F01275">
            <w:pPr>
              <w:shd w:val="clear" w:color="auto" w:fill="B6DDE8" w:themeFill="accent5" w:themeFillTint="66"/>
              <w:rPr>
                <w:rFonts w:asciiTheme="minorHAnsi" w:hAnsiTheme="minorHAnsi"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  <w:shd w:val="clear" w:color="auto" w:fill="B6DDE8" w:themeFill="accent5" w:themeFillTint="66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  <w:shd w:val="clear" w:color="auto" w:fill="B6DDE8" w:themeFill="accent5" w:themeFillTint="66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2018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Booking Request available to families; new in</w:t>
            </w:r>
            <w:r w:rsidR="00E8059C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coming preps and other families e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mailed out on request</w:t>
            </w:r>
          </w:p>
        </w:tc>
        <w:tc>
          <w:tcPr>
            <w:tcW w:w="1800" w:type="dxa"/>
            <w:shd w:val="clear" w:color="auto" w:fill="FFFFFF" w:themeFill="background1"/>
          </w:tcPr>
          <w:p w:rsidR="00B52EFB" w:rsidRPr="00B70677" w:rsidRDefault="00FE7AB2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:rsidR="00B52EFB" w:rsidRPr="00B70677" w:rsidRDefault="0044299B" w:rsidP="000102F6">
            <w:pPr>
              <w:rPr>
                <w:rFonts w:asciiTheme="minorHAnsi" w:hAnsiTheme="minorHAnsi"/>
                <w:sz w:val="28"/>
                <w:szCs w:val="28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16</w:t>
            </w:r>
          </w:p>
          <w:p w:rsidR="00545B07" w:rsidRPr="00B70677" w:rsidRDefault="00545B07" w:rsidP="00545B0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B52EFB" w:rsidRPr="00B70677" w:rsidRDefault="00B52EFB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B52EFB" w:rsidRPr="00B70677" w:rsidRDefault="000102F6" w:rsidP="00FE7A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D9D9D9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18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</w:tr>
      <w:tr w:rsidR="00B52EFB" w:rsidRPr="00B70677" w:rsidTr="00C16713">
        <w:tc>
          <w:tcPr>
            <w:tcW w:w="1620" w:type="dxa"/>
            <w:shd w:val="clear" w:color="auto" w:fill="FFFFFF" w:themeFill="background1"/>
          </w:tcPr>
          <w:p w:rsidR="00B52EFB" w:rsidRPr="00B70677" w:rsidRDefault="00FE7AB2" w:rsidP="00C16713">
            <w:pPr>
              <w:shd w:val="clear" w:color="auto" w:fill="B6DDE8" w:themeFill="accent5" w:themeFillTint="66"/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:rsidR="00B52EFB" w:rsidRPr="00B70677" w:rsidRDefault="00C16713" w:rsidP="00C16713">
            <w:pPr>
              <w:shd w:val="clear" w:color="auto" w:fill="B6DDE8" w:themeFill="accent5" w:themeFillTint="66"/>
              <w:rPr>
                <w:rFonts w:asciiTheme="minorHAnsi" w:hAnsiTheme="minorHAnsi"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>2018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Booking request forms due back by 5.00pm.</w:t>
            </w:r>
          </w:p>
        </w:tc>
        <w:tc>
          <w:tcPr>
            <w:tcW w:w="1800" w:type="dxa"/>
          </w:tcPr>
          <w:p w:rsidR="00B52EFB" w:rsidRPr="00B70677" w:rsidRDefault="00022F14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24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25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B52EFB" w:rsidRPr="00B70677" w:rsidRDefault="0044299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</w:tr>
    </w:tbl>
    <w:p w:rsidR="00B52EFB" w:rsidRPr="00B70677" w:rsidRDefault="00B52EFB" w:rsidP="00FE7AB2">
      <w:pPr>
        <w:rPr>
          <w:rFonts w:asciiTheme="minorHAnsi" w:hAnsiTheme="minorHAnsi"/>
          <w:b/>
          <w:u w:val="single"/>
        </w:rPr>
      </w:pPr>
    </w:p>
    <w:p w:rsidR="00545B07" w:rsidRPr="00B70677" w:rsidRDefault="00545B07" w:rsidP="005231D5">
      <w:pPr>
        <w:rPr>
          <w:rFonts w:asciiTheme="minorHAnsi" w:hAnsiTheme="minorHAnsi"/>
          <w:b/>
          <w:sz w:val="28"/>
          <w:szCs w:val="28"/>
        </w:rPr>
      </w:pPr>
    </w:p>
    <w:p w:rsidR="005231D5" w:rsidRPr="00B70677" w:rsidRDefault="002A2FD6" w:rsidP="005231D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December 2017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620"/>
        <w:gridCol w:w="1980"/>
        <w:gridCol w:w="720"/>
        <w:gridCol w:w="720"/>
      </w:tblGrid>
      <w:tr w:rsidR="005231D5" w:rsidRPr="00B70677" w:rsidTr="00E331A3"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B70677" w:rsidRDefault="005231D5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B70677" w:rsidRDefault="005231D5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B70677" w:rsidRDefault="005231D5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B70677" w:rsidRDefault="005231D5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B70677" w:rsidRDefault="005231D5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B70677" w:rsidRDefault="005231D5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B70677" w:rsidRDefault="005231D5" w:rsidP="00E331A3">
            <w:pPr>
              <w:rPr>
                <w:rFonts w:asciiTheme="minorHAnsi" w:hAnsiTheme="minorHAnsi"/>
                <w:b/>
              </w:rPr>
            </w:pPr>
            <w:r w:rsidRPr="00B70677">
              <w:rPr>
                <w:rFonts w:asciiTheme="minorHAnsi" w:hAnsiTheme="minorHAnsi"/>
                <w:b/>
              </w:rPr>
              <w:t>Sun</w:t>
            </w:r>
          </w:p>
        </w:tc>
      </w:tr>
      <w:tr w:rsidR="005231D5" w:rsidRPr="00B70677" w:rsidTr="00C16713">
        <w:tc>
          <w:tcPr>
            <w:tcW w:w="1620" w:type="dxa"/>
            <w:shd w:val="clear" w:color="auto" w:fill="B6DDE8" w:themeFill="accent5" w:themeFillTint="66"/>
          </w:tcPr>
          <w:p w:rsidR="00F01275" w:rsidRDefault="00F01275" w:rsidP="00C16713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27</w:t>
            </w: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C16713" w:rsidRDefault="00C16713" w:rsidP="00C16713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  <w:shd w:val="clear" w:color="auto" w:fill="B6DDE8" w:themeFill="accent5" w:themeFillTint="66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  <w:shd w:val="clear" w:color="auto" w:fill="B6DDE8" w:themeFill="accent5" w:themeFillTint="66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2018</w:t>
            </w:r>
            <w:r w:rsidRPr="00B70677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Letters of Offer/Acceptance&amp; Enrolment forms emailed to families</w:t>
            </w:r>
          </w:p>
          <w:p w:rsidR="005231D5" w:rsidRPr="00C16713" w:rsidRDefault="005231D5" w:rsidP="00F012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5231D5" w:rsidRPr="00B70677" w:rsidRDefault="00022F14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1620" w:type="dxa"/>
            <w:shd w:val="clear" w:color="auto" w:fill="FFFFFF" w:themeFill="background1"/>
          </w:tcPr>
          <w:p w:rsidR="00545B07" w:rsidRPr="00B70677" w:rsidRDefault="00F01275" w:rsidP="00545B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  <w:p w:rsidR="005231D5" w:rsidRPr="00B70677" w:rsidRDefault="005231D5" w:rsidP="00545B0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</w:tr>
      <w:tr w:rsidR="005231D5" w:rsidRPr="00B70677" w:rsidTr="00C16713">
        <w:tc>
          <w:tcPr>
            <w:tcW w:w="1620" w:type="dxa"/>
            <w:shd w:val="clear" w:color="auto" w:fill="B6DDE8" w:themeFill="accent5" w:themeFillTint="66"/>
          </w:tcPr>
          <w:p w:rsidR="00C16713" w:rsidRDefault="009B3BB8" w:rsidP="00F01275">
            <w:pPr>
              <w:shd w:val="clear" w:color="auto" w:fill="B6DDE8" w:themeFill="accent5" w:themeFillTint="66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5231D5" w:rsidRPr="00B70677" w:rsidRDefault="009B3BB8" w:rsidP="00F01275">
            <w:pPr>
              <w:shd w:val="clear" w:color="auto" w:fill="B6DDE8" w:themeFill="accent5" w:themeFillTint="66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>
              <w:rPr>
                <w:rFonts w:asciiTheme="minorHAnsi" w:hAnsiTheme="minorHAnsi"/>
                <w:sz w:val="18"/>
                <w:szCs w:val="18"/>
              </w:rPr>
              <w:t>: 2018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Letters of Offer/Acceptance, Enrolment forms and $100 deposit due by no later than 5.00pm. *</w:t>
            </w:r>
          </w:p>
        </w:tc>
        <w:tc>
          <w:tcPr>
            <w:tcW w:w="1800" w:type="dxa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231D5" w:rsidRPr="00B70677" w:rsidRDefault="00F01275" w:rsidP="00F87AB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980" w:type="dxa"/>
            <w:shd w:val="clear" w:color="auto" w:fill="FFFFFF" w:themeFill="background1"/>
          </w:tcPr>
          <w:p w:rsidR="00EB4B64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10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231D5" w:rsidRPr="00B70677" w:rsidTr="009B3BB8">
        <w:trPr>
          <w:trHeight w:val="1183"/>
        </w:trPr>
        <w:tc>
          <w:tcPr>
            <w:tcW w:w="1620" w:type="dxa"/>
            <w:shd w:val="clear" w:color="auto" w:fill="B6DDE8" w:themeFill="accent5" w:themeFillTint="66"/>
          </w:tcPr>
          <w:p w:rsidR="005231D5" w:rsidRDefault="00F01275" w:rsidP="00E331A3">
            <w:pPr>
              <w:rPr>
                <w:rFonts w:asciiTheme="minorHAnsi" w:hAnsiTheme="minorHAnsi"/>
                <w:b/>
                <w:i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  <w:vertAlign w:val="superscript"/>
              </w:rPr>
              <w:t>11</w:t>
            </w:r>
          </w:p>
          <w:p w:rsidR="00422303" w:rsidRPr="00B70677" w:rsidRDefault="009B3BB8" w:rsidP="00827D57">
            <w:pPr>
              <w:rPr>
                <w:rFonts w:asciiTheme="minorHAnsi" w:hAnsiTheme="minorHAnsi"/>
                <w:b/>
                <w:i/>
                <w:sz w:val="36"/>
                <w:szCs w:val="36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 w:rsidR="00E8059C"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2018  </w:t>
            </w:r>
            <w:r w:rsidR="00827D57">
              <w:rPr>
                <w:rFonts w:asciiTheme="minorHAnsi" w:hAnsiTheme="minorHAnsi"/>
                <w:sz w:val="18"/>
                <w:szCs w:val="18"/>
              </w:rPr>
              <w:t xml:space="preserve">Round Offers </w:t>
            </w:r>
            <w:proofErr w:type="spellStart"/>
            <w:r w:rsidRPr="00B70677">
              <w:rPr>
                <w:rFonts w:asciiTheme="minorHAnsi" w:hAnsiTheme="minorHAnsi"/>
                <w:sz w:val="18"/>
                <w:szCs w:val="18"/>
              </w:rPr>
              <w:t>Offers</w:t>
            </w:r>
            <w:proofErr w:type="spellEnd"/>
            <w:r w:rsidRPr="00B70677">
              <w:rPr>
                <w:rFonts w:asciiTheme="minorHAnsi" w:hAnsiTheme="minorHAnsi"/>
                <w:sz w:val="18"/>
                <w:szCs w:val="18"/>
              </w:rPr>
              <w:t xml:space="preserve"> confirmed</w:t>
            </w:r>
            <w:r w:rsidR="00827D57">
              <w:rPr>
                <w:rFonts w:asciiTheme="minorHAnsi" w:hAnsiTheme="minorHAnsi"/>
                <w:sz w:val="18"/>
                <w:szCs w:val="18"/>
              </w:rPr>
              <w:t xml:space="preserve"> by email</w:t>
            </w:r>
            <w:bookmarkStart w:id="0" w:name="_GoBack"/>
            <w:bookmarkEnd w:id="0"/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13</w:t>
            </w:r>
          </w:p>
          <w:p w:rsidR="005231D5" w:rsidRPr="00B70677" w:rsidRDefault="005231D5" w:rsidP="00E331A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14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15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16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F65A4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</w:tr>
      <w:tr w:rsidR="005231D5" w:rsidRPr="00B70677" w:rsidTr="00E331A3">
        <w:tc>
          <w:tcPr>
            <w:tcW w:w="1620" w:type="dxa"/>
          </w:tcPr>
          <w:p w:rsidR="005231D5" w:rsidRPr="00B70677" w:rsidRDefault="00F65A4B" w:rsidP="00010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5231D5" w:rsidRPr="00B70677" w:rsidRDefault="0044299B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5231D5" w:rsidRPr="00B70677" w:rsidRDefault="0044299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F01275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22</w:t>
            </w:r>
          </w:p>
          <w:p w:rsidR="005231D5" w:rsidRPr="00B70677" w:rsidRDefault="00422303" w:rsidP="00E331A3">
            <w:pPr>
              <w:rPr>
                <w:rFonts w:asciiTheme="minorHAnsi" w:hAnsiTheme="minorHAnsi"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18"/>
                <w:szCs w:val="18"/>
              </w:rPr>
              <w:t>END OF TERM 4</w:t>
            </w:r>
          </w:p>
        </w:tc>
        <w:tc>
          <w:tcPr>
            <w:tcW w:w="720" w:type="dxa"/>
            <w:shd w:val="clear" w:color="auto" w:fill="D9D9D9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23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F0127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24</w:t>
            </w:r>
          </w:p>
        </w:tc>
      </w:tr>
    </w:tbl>
    <w:p w:rsidR="00875400" w:rsidRPr="00B70677" w:rsidRDefault="00875400" w:rsidP="00BC2210">
      <w:pPr>
        <w:ind w:left="-540"/>
        <w:rPr>
          <w:rFonts w:asciiTheme="minorHAnsi" w:hAnsiTheme="minorHAnsi"/>
          <w:b/>
          <w:u w:val="single"/>
        </w:rPr>
      </w:pPr>
    </w:p>
    <w:p w:rsidR="00875400" w:rsidRPr="00B70677" w:rsidRDefault="00875400" w:rsidP="00BC2210">
      <w:pPr>
        <w:ind w:left="-540"/>
        <w:rPr>
          <w:rFonts w:asciiTheme="minorHAnsi" w:hAnsiTheme="minorHAnsi"/>
          <w:b/>
          <w:u w:val="single"/>
        </w:rPr>
      </w:pPr>
    </w:p>
    <w:p w:rsidR="00DC50FF" w:rsidRPr="00B70677" w:rsidRDefault="00DC50FF" w:rsidP="00BC2210">
      <w:pPr>
        <w:ind w:left="-540"/>
        <w:rPr>
          <w:rFonts w:asciiTheme="minorHAnsi" w:hAnsiTheme="minorHAnsi"/>
          <w:b/>
          <w:u w:val="single"/>
        </w:rPr>
      </w:pPr>
      <w:r w:rsidRPr="00B70677">
        <w:rPr>
          <w:rFonts w:asciiTheme="minorHAnsi" w:hAnsiTheme="minorHAnsi"/>
          <w:b/>
          <w:u w:val="single"/>
        </w:rPr>
        <w:t>*</w:t>
      </w:r>
      <w:r w:rsidR="00EC7403" w:rsidRPr="00B70677">
        <w:rPr>
          <w:rFonts w:asciiTheme="minorHAnsi" w:hAnsiTheme="minorHAnsi"/>
          <w:b/>
          <w:u w:val="single"/>
        </w:rPr>
        <w:t>IMPORTANT NOTE</w:t>
      </w:r>
      <w:r w:rsidR="00BD59E4" w:rsidRPr="00B70677">
        <w:rPr>
          <w:rFonts w:asciiTheme="minorHAnsi" w:hAnsiTheme="minorHAnsi"/>
          <w:b/>
          <w:u w:val="single"/>
        </w:rPr>
        <w:t xml:space="preserve">: </w:t>
      </w:r>
    </w:p>
    <w:p w:rsidR="00C6299A" w:rsidRPr="00B70677" w:rsidRDefault="00C6299A" w:rsidP="00BC2210">
      <w:pPr>
        <w:ind w:left="-540"/>
        <w:rPr>
          <w:rFonts w:asciiTheme="minorHAnsi" w:hAnsiTheme="minorHAnsi"/>
          <w:sz w:val="22"/>
        </w:rPr>
      </w:pPr>
    </w:p>
    <w:p w:rsidR="003A625B" w:rsidRPr="00B70677" w:rsidRDefault="00BD59E4" w:rsidP="00BC2210">
      <w:pPr>
        <w:ind w:left="-540"/>
        <w:rPr>
          <w:rFonts w:asciiTheme="minorHAnsi" w:hAnsiTheme="minorHAnsi"/>
          <w:sz w:val="22"/>
        </w:rPr>
      </w:pPr>
      <w:r w:rsidRPr="00B70677">
        <w:rPr>
          <w:rFonts w:asciiTheme="minorHAnsi" w:hAnsiTheme="minorHAnsi"/>
          <w:sz w:val="22"/>
        </w:rPr>
        <w:t>If an offer for 201</w:t>
      </w:r>
      <w:r w:rsidR="002F188A">
        <w:rPr>
          <w:rFonts w:asciiTheme="minorHAnsi" w:hAnsiTheme="minorHAnsi"/>
          <w:sz w:val="22"/>
        </w:rPr>
        <w:t>8</w:t>
      </w:r>
      <w:r w:rsidRPr="00B70677">
        <w:rPr>
          <w:rFonts w:asciiTheme="minorHAnsi" w:hAnsiTheme="minorHAnsi"/>
          <w:sz w:val="22"/>
        </w:rPr>
        <w:t xml:space="preserve"> is accepted and </w:t>
      </w:r>
      <w:r w:rsidR="00C6299A" w:rsidRPr="00B70677">
        <w:rPr>
          <w:rFonts w:asciiTheme="minorHAnsi" w:hAnsiTheme="minorHAnsi"/>
          <w:sz w:val="22"/>
        </w:rPr>
        <w:t xml:space="preserve">then </w:t>
      </w:r>
      <w:r w:rsidRPr="00B70677">
        <w:rPr>
          <w:rFonts w:asciiTheme="minorHAnsi" w:hAnsiTheme="minorHAnsi"/>
          <w:sz w:val="22"/>
        </w:rPr>
        <w:t>sub</w:t>
      </w:r>
      <w:r w:rsidR="001E1E84" w:rsidRPr="00B70677">
        <w:rPr>
          <w:rFonts w:asciiTheme="minorHAnsi" w:hAnsiTheme="minorHAnsi"/>
          <w:sz w:val="22"/>
        </w:rPr>
        <w:t xml:space="preserve">sequently cancelled after </w:t>
      </w:r>
      <w:proofErr w:type="gramStart"/>
      <w:r w:rsidR="001E1E84" w:rsidRPr="00B70677">
        <w:rPr>
          <w:rFonts w:asciiTheme="minorHAnsi" w:hAnsiTheme="minorHAnsi"/>
          <w:sz w:val="22"/>
        </w:rPr>
        <w:t>the</w:t>
      </w:r>
      <w:r w:rsidR="002F188A">
        <w:rPr>
          <w:rFonts w:asciiTheme="minorHAnsi" w:hAnsiTheme="minorHAnsi"/>
          <w:sz w:val="22"/>
        </w:rPr>
        <w:t xml:space="preserve"> 11</w:t>
      </w:r>
      <w:r w:rsidR="002F188A" w:rsidRPr="002F188A">
        <w:rPr>
          <w:rFonts w:asciiTheme="minorHAnsi" w:hAnsiTheme="minorHAnsi"/>
          <w:sz w:val="22"/>
          <w:vertAlign w:val="superscript"/>
        </w:rPr>
        <w:t>th</w:t>
      </w:r>
      <w:proofErr w:type="gramEnd"/>
      <w:r w:rsidR="004979AC">
        <w:rPr>
          <w:rFonts w:asciiTheme="minorHAnsi" w:hAnsiTheme="minorHAnsi"/>
          <w:sz w:val="22"/>
        </w:rPr>
        <w:t xml:space="preserve"> </w:t>
      </w:r>
      <w:r w:rsidR="00AA1BA1" w:rsidRPr="00B70677">
        <w:rPr>
          <w:rFonts w:asciiTheme="minorHAnsi" w:hAnsiTheme="minorHAnsi"/>
          <w:sz w:val="22"/>
        </w:rPr>
        <w:t>December</w:t>
      </w:r>
      <w:r w:rsidR="002F188A">
        <w:rPr>
          <w:rFonts w:asciiTheme="minorHAnsi" w:hAnsiTheme="minorHAnsi"/>
          <w:sz w:val="22"/>
        </w:rPr>
        <w:t xml:space="preserve"> </w:t>
      </w:r>
      <w:r w:rsidR="004F071A" w:rsidRPr="00B70677">
        <w:rPr>
          <w:rFonts w:asciiTheme="minorHAnsi" w:hAnsiTheme="minorHAnsi"/>
          <w:sz w:val="22"/>
        </w:rPr>
        <w:t>201</w:t>
      </w:r>
      <w:r w:rsidR="002F188A">
        <w:rPr>
          <w:rFonts w:asciiTheme="minorHAnsi" w:hAnsiTheme="minorHAnsi"/>
          <w:sz w:val="22"/>
        </w:rPr>
        <w:t xml:space="preserve">7 </w:t>
      </w:r>
      <w:r w:rsidR="00C6299A" w:rsidRPr="00B70677">
        <w:rPr>
          <w:rFonts w:asciiTheme="minorHAnsi" w:hAnsiTheme="minorHAnsi"/>
          <w:sz w:val="22"/>
        </w:rPr>
        <w:t xml:space="preserve">- </w:t>
      </w:r>
      <w:r w:rsidRPr="00B70677">
        <w:rPr>
          <w:rFonts w:asciiTheme="minorHAnsi" w:hAnsiTheme="minorHAnsi"/>
          <w:sz w:val="22"/>
        </w:rPr>
        <w:t>this deposit will be forfeited.</w:t>
      </w:r>
      <w:r w:rsidR="008A2C69" w:rsidRPr="00B70677">
        <w:rPr>
          <w:rFonts w:asciiTheme="minorHAnsi" w:hAnsiTheme="minorHAnsi"/>
          <w:sz w:val="22"/>
        </w:rPr>
        <w:t xml:space="preserve">  The </w:t>
      </w:r>
      <w:r w:rsidR="00EC7403" w:rsidRPr="00B70677">
        <w:rPr>
          <w:rFonts w:asciiTheme="minorHAnsi" w:hAnsiTheme="minorHAnsi"/>
          <w:sz w:val="22"/>
        </w:rPr>
        <w:t>OSHC Committee</w:t>
      </w:r>
      <w:r w:rsidR="008A2C69" w:rsidRPr="00B70677">
        <w:rPr>
          <w:rFonts w:asciiTheme="minorHAnsi" w:hAnsiTheme="minorHAnsi"/>
          <w:sz w:val="22"/>
        </w:rPr>
        <w:t xml:space="preserve"> will make no exceptions to this </w:t>
      </w:r>
      <w:r w:rsidR="00B937F1" w:rsidRPr="00B70677">
        <w:rPr>
          <w:rFonts w:asciiTheme="minorHAnsi" w:hAnsiTheme="minorHAnsi"/>
          <w:sz w:val="22"/>
        </w:rPr>
        <w:t>policy.  To cancel your p</w:t>
      </w:r>
      <w:r w:rsidR="00651059" w:rsidRPr="00B70677">
        <w:rPr>
          <w:rFonts w:asciiTheme="minorHAnsi" w:hAnsiTheme="minorHAnsi"/>
          <w:sz w:val="22"/>
        </w:rPr>
        <w:t>lace</w:t>
      </w:r>
      <w:r w:rsidR="00B937F1" w:rsidRPr="00B70677">
        <w:rPr>
          <w:rFonts w:asciiTheme="minorHAnsi" w:hAnsiTheme="minorHAnsi"/>
          <w:sz w:val="22"/>
        </w:rPr>
        <w:t xml:space="preserve"> and have your deposit returne</w:t>
      </w:r>
      <w:r w:rsidR="00651059" w:rsidRPr="00B70677">
        <w:rPr>
          <w:rFonts w:asciiTheme="minorHAnsi" w:hAnsiTheme="minorHAnsi"/>
          <w:sz w:val="22"/>
        </w:rPr>
        <w:t>d</w:t>
      </w:r>
      <w:r w:rsidR="0008079E">
        <w:rPr>
          <w:rFonts w:asciiTheme="minorHAnsi" w:hAnsiTheme="minorHAnsi"/>
          <w:sz w:val="22"/>
        </w:rPr>
        <w:t xml:space="preserve"> </w:t>
      </w:r>
      <w:r w:rsidR="00651059" w:rsidRPr="00B70677">
        <w:rPr>
          <w:rFonts w:asciiTheme="minorHAnsi" w:hAnsiTheme="minorHAnsi"/>
          <w:sz w:val="22"/>
        </w:rPr>
        <w:t xml:space="preserve">speak with </w:t>
      </w:r>
      <w:r w:rsidR="00897AA1" w:rsidRPr="00B70677">
        <w:rPr>
          <w:rFonts w:asciiTheme="minorHAnsi" w:hAnsiTheme="minorHAnsi"/>
          <w:sz w:val="22"/>
        </w:rPr>
        <w:t>Ranita</w:t>
      </w:r>
      <w:r w:rsidR="00EC7403" w:rsidRPr="00B70677">
        <w:rPr>
          <w:rFonts w:asciiTheme="minorHAnsi" w:hAnsiTheme="minorHAnsi"/>
          <w:sz w:val="22"/>
        </w:rPr>
        <w:t xml:space="preserve"> OSHC Coordinator</w:t>
      </w:r>
      <w:r w:rsidR="00651059" w:rsidRPr="00B70677">
        <w:rPr>
          <w:rFonts w:asciiTheme="minorHAnsi" w:hAnsiTheme="minorHAnsi"/>
          <w:sz w:val="22"/>
        </w:rPr>
        <w:t xml:space="preserve">, </w:t>
      </w:r>
      <w:r w:rsidR="001E1E84" w:rsidRPr="00B70677">
        <w:rPr>
          <w:rFonts w:asciiTheme="minorHAnsi" w:hAnsiTheme="minorHAnsi"/>
          <w:sz w:val="22"/>
        </w:rPr>
        <w:t xml:space="preserve">before </w:t>
      </w:r>
      <w:proofErr w:type="gramStart"/>
      <w:r w:rsidR="001E1E84" w:rsidRPr="00B70677">
        <w:rPr>
          <w:rFonts w:asciiTheme="minorHAnsi" w:hAnsiTheme="minorHAnsi"/>
          <w:sz w:val="22"/>
        </w:rPr>
        <w:t xml:space="preserve">the </w:t>
      </w:r>
      <w:r w:rsidR="0008079E">
        <w:rPr>
          <w:rFonts w:asciiTheme="minorHAnsi" w:hAnsiTheme="minorHAnsi"/>
          <w:sz w:val="22"/>
        </w:rPr>
        <w:t xml:space="preserve"> </w:t>
      </w:r>
      <w:r w:rsidR="002F188A">
        <w:rPr>
          <w:rFonts w:asciiTheme="minorHAnsi" w:hAnsiTheme="minorHAnsi"/>
          <w:sz w:val="22"/>
        </w:rPr>
        <w:t>11</w:t>
      </w:r>
      <w:r w:rsidR="002F188A" w:rsidRPr="002F188A">
        <w:rPr>
          <w:rFonts w:asciiTheme="minorHAnsi" w:hAnsiTheme="minorHAnsi"/>
          <w:sz w:val="22"/>
          <w:vertAlign w:val="superscript"/>
        </w:rPr>
        <w:t>th</w:t>
      </w:r>
      <w:proofErr w:type="gramEnd"/>
      <w:r w:rsidR="002F188A">
        <w:rPr>
          <w:rFonts w:asciiTheme="minorHAnsi" w:hAnsiTheme="minorHAnsi"/>
          <w:sz w:val="22"/>
        </w:rPr>
        <w:t xml:space="preserve"> </w:t>
      </w:r>
      <w:r w:rsidR="00823499" w:rsidRPr="00B70677">
        <w:rPr>
          <w:rFonts w:asciiTheme="minorHAnsi" w:hAnsiTheme="minorHAnsi"/>
          <w:sz w:val="22"/>
        </w:rPr>
        <w:t>December</w:t>
      </w:r>
      <w:r w:rsidR="0008079E">
        <w:rPr>
          <w:rFonts w:asciiTheme="minorHAnsi" w:hAnsiTheme="minorHAnsi"/>
          <w:sz w:val="22"/>
        </w:rPr>
        <w:t xml:space="preserve"> </w:t>
      </w:r>
      <w:r w:rsidR="001E1E84" w:rsidRPr="00B70677">
        <w:rPr>
          <w:rFonts w:asciiTheme="minorHAnsi" w:hAnsiTheme="minorHAnsi"/>
          <w:sz w:val="22"/>
        </w:rPr>
        <w:t>201</w:t>
      </w:r>
      <w:r w:rsidR="002F188A">
        <w:rPr>
          <w:rFonts w:asciiTheme="minorHAnsi" w:hAnsiTheme="minorHAnsi"/>
          <w:sz w:val="22"/>
        </w:rPr>
        <w:t>7</w:t>
      </w:r>
      <w:r w:rsidR="00897AA1" w:rsidRPr="00B70677">
        <w:rPr>
          <w:rFonts w:asciiTheme="minorHAnsi" w:hAnsiTheme="minorHAnsi"/>
          <w:sz w:val="22"/>
        </w:rPr>
        <w:t>.</w:t>
      </w:r>
    </w:p>
    <w:sectPr w:rsidR="003A625B" w:rsidRPr="00B70677" w:rsidSect="00BC2210">
      <w:pgSz w:w="12240" w:h="15840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A625B"/>
    <w:rsid w:val="000102F6"/>
    <w:rsid w:val="00014753"/>
    <w:rsid w:val="00022F14"/>
    <w:rsid w:val="00036839"/>
    <w:rsid w:val="00043D5C"/>
    <w:rsid w:val="0008079E"/>
    <w:rsid w:val="00124E4E"/>
    <w:rsid w:val="00165574"/>
    <w:rsid w:val="00191504"/>
    <w:rsid w:val="001B19CE"/>
    <w:rsid w:val="001C4A85"/>
    <w:rsid w:val="001D428E"/>
    <w:rsid w:val="001D75F2"/>
    <w:rsid w:val="001E1E84"/>
    <w:rsid w:val="001F4C31"/>
    <w:rsid w:val="0021793B"/>
    <w:rsid w:val="002402C5"/>
    <w:rsid w:val="002A0A35"/>
    <w:rsid w:val="002A2FD6"/>
    <w:rsid w:val="002B18B0"/>
    <w:rsid w:val="002C3105"/>
    <w:rsid w:val="002E7608"/>
    <w:rsid w:val="002F188A"/>
    <w:rsid w:val="0030059A"/>
    <w:rsid w:val="0034314F"/>
    <w:rsid w:val="00366B9A"/>
    <w:rsid w:val="00382395"/>
    <w:rsid w:val="003A625B"/>
    <w:rsid w:val="00422303"/>
    <w:rsid w:val="0042659E"/>
    <w:rsid w:val="0044299B"/>
    <w:rsid w:val="00446B92"/>
    <w:rsid w:val="00455B56"/>
    <w:rsid w:val="00455E63"/>
    <w:rsid w:val="004979AC"/>
    <w:rsid w:val="004B6CEC"/>
    <w:rsid w:val="004C456E"/>
    <w:rsid w:val="004F071A"/>
    <w:rsid w:val="004F38E7"/>
    <w:rsid w:val="00512F94"/>
    <w:rsid w:val="00516E61"/>
    <w:rsid w:val="005231D5"/>
    <w:rsid w:val="005277DD"/>
    <w:rsid w:val="00531AAA"/>
    <w:rsid w:val="00536E8C"/>
    <w:rsid w:val="00537CD0"/>
    <w:rsid w:val="00545B07"/>
    <w:rsid w:val="00551023"/>
    <w:rsid w:val="00590343"/>
    <w:rsid w:val="00592C1A"/>
    <w:rsid w:val="005D4F9F"/>
    <w:rsid w:val="005D633C"/>
    <w:rsid w:val="006401ED"/>
    <w:rsid w:val="00651059"/>
    <w:rsid w:val="006643BD"/>
    <w:rsid w:val="0066617F"/>
    <w:rsid w:val="00670B85"/>
    <w:rsid w:val="00691BD2"/>
    <w:rsid w:val="006A523F"/>
    <w:rsid w:val="006A6982"/>
    <w:rsid w:val="006F4699"/>
    <w:rsid w:val="00706324"/>
    <w:rsid w:val="007116A9"/>
    <w:rsid w:val="00756BB1"/>
    <w:rsid w:val="00792211"/>
    <w:rsid w:val="00794369"/>
    <w:rsid w:val="007D1618"/>
    <w:rsid w:val="007D19BA"/>
    <w:rsid w:val="007F5347"/>
    <w:rsid w:val="00823499"/>
    <w:rsid w:val="00824FE9"/>
    <w:rsid w:val="00827D57"/>
    <w:rsid w:val="00827DB1"/>
    <w:rsid w:val="00875400"/>
    <w:rsid w:val="0088061C"/>
    <w:rsid w:val="00897AA1"/>
    <w:rsid w:val="008A2C69"/>
    <w:rsid w:val="008B21BA"/>
    <w:rsid w:val="008E03BC"/>
    <w:rsid w:val="0090614F"/>
    <w:rsid w:val="00917096"/>
    <w:rsid w:val="00920EEB"/>
    <w:rsid w:val="00960D5B"/>
    <w:rsid w:val="009700F0"/>
    <w:rsid w:val="00972118"/>
    <w:rsid w:val="009800CE"/>
    <w:rsid w:val="00980127"/>
    <w:rsid w:val="009A6810"/>
    <w:rsid w:val="009B3BB8"/>
    <w:rsid w:val="009E14CE"/>
    <w:rsid w:val="009E5893"/>
    <w:rsid w:val="00A17393"/>
    <w:rsid w:val="00A2298D"/>
    <w:rsid w:val="00A55E26"/>
    <w:rsid w:val="00A74FB8"/>
    <w:rsid w:val="00A9346B"/>
    <w:rsid w:val="00AA1BA1"/>
    <w:rsid w:val="00AB6BD1"/>
    <w:rsid w:val="00AC24D9"/>
    <w:rsid w:val="00AE3B7D"/>
    <w:rsid w:val="00B046F5"/>
    <w:rsid w:val="00B26C82"/>
    <w:rsid w:val="00B52EFB"/>
    <w:rsid w:val="00B563F0"/>
    <w:rsid w:val="00B56852"/>
    <w:rsid w:val="00B61214"/>
    <w:rsid w:val="00B70677"/>
    <w:rsid w:val="00B828D6"/>
    <w:rsid w:val="00B937F1"/>
    <w:rsid w:val="00B93856"/>
    <w:rsid w:val="00BA79E7"/>
    <w:rsid w:val="00BC2210"/>
    <w:rsid w:val="00BD1E1D"/>
    <w:rsid w:val="00BD59E4"/>
    <w:rsid w:val="00C16713"/>
    <w:rsid w:val="00C42F3C"/>
    <w:rsid w:val="00C6299A"/>
    <w:rsid w:val="00C7061E"/>
    <w:rsid w:val="00C70927"/>
    <w:rsid w:val="00CA5322"/>
    <w:rsid w:val="00CA62F0"/>
    <w:rsid w:val="00CA6663"/>
    <w:rsid w:val="00CA7FAC"/>
    <w:rsid w:val="00CB1413"/>
    <w:rsid w:val="00CB5426"/>
    <w:rsid w:val="00CB6E66"/>
    <w:rsid w:val="00CD4BAB"/>
    <w:rsid w:val="00CE6A11"/>
    <w:rsid w:val="00CF5170"/>
    <w:rsid w:val="00D464C7"/>
    <w:rsid w:val="00DA5F27"/>
    <w:rsid w:val="00DC50FF"/>
    <w:rsid w:val="00DE16E6"/>
    <w:rsid w:val="00E255EF"/>
    <w:rsid w:val="00E8059C"/>
    <w:rsid w:val="00E96DD7"/>
    <w:rsid w:val="00EA3C01"/>
    <w:rsid w:val="00EB4B64"/>
    <w:rsid w:val="00EC1E6D"/>
    <w:rsid w:val="00EC384E"/>
    <w:rsid w:val="00EC405E"/>
    <w:rsid w:val="00EC7403"/>
    <w:rsid w:val="00EE0685"/>
    <w:rsid w:val="00EF05DD"/>
    <w:rsid w:val="00F01275"/>
    <w:rsid w:val="00F01FF1"/>
    <w:rsid w:val="00F115E3"/>
    <w:rsid w:val="00F427A3"/>
    <w:rsid w:val="00F65A4B"/>
    <w:rsid w:val="00F70565"/>
    <w:rsid w:val="00F72179"/>
    <w:rsid w:val="00F738ED"/>
    <w:rsid w:val="00F87ABC"/>
    <w:rsid w:val="00FA2734"/>
    <w:rsid w:val="00FC3F80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EA324"/>
  <w15:docId w15:val="{542F74D0-F26D-463D-95F3-513B56C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List 2008</vt:lpstr>
    </vt:vector>
  </TitlesOfParts>
  <Company>PARAGON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2008</dc:title>
  <dc:subject/>
  <dc:creator>office</dc:creator>
  <cp:keywords/>
  <dc:description/>
  <cp:lastModifiedBy>Ranita Swamy</cp:lastModifiedBy>
  <cp:revision>58</cp:revision>
  <cp:lastPrinted>2012-08-27T01:54:00Z</cp:lastPrinted>
  <dcterms:created xsi:type="dcterms:W3CDTF">2013-08-05T06:52:00Z</dcterms:created>
  <dcterms:modified xsi:type="dcterms:W3CDTF">2017-09-04T05:20:00Z</dcterms:modified>
</cp:coreProperties>
</file>